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3B8D" w14:textId="589A2DC6" w:rsidR="00B25F6E" w:rsidRPr="008D6396" w:rsidRDefault="00B25F6E" w:rsidP="00507062">
      <w:pPr>
        <w:pStyle w:val="Heading2"/>
        <w:rPr>
          <w:rFonts w:ascii="Times New Roman" w:eastAsia="Times New Roman" w:hAnsi="Times New Roman" w:cs="Times New Roman"/>
          <w:sz w:val="22"/>
          <w:szCs w:val="22"/>
          <w:lang w:val="ka-GE"/>
        </w:rPr>
      </w:pPr>
      <w:r w:rsidRPr="008D639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6EBA56" wp14:editId="6979BD92">
            <wp:simplePos x="0" y="0"/>
            <wp:positionH relativeFrom="margin">
              <wp:posOffset>368300</wp:posOffset>
            </wp:positionH>
            <wp:positionV relativeFrom="paragraph">
              <wp:posOffset>6350</wp:posOffset>
            </wp:positionV>
            <wp:extent cx="2660650" cy="787400"/>
            <wp:effectExtent l="0" t="0" r="6350" b="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39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C212A5" wp14:editId="2DDAF5C6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1247775" cy="742950"/>
            <wp:effectExtent l="0" t="0" r="9525" b="0"/>
            <wp:wrapSquare wrapText="bothSides"/>
            <wp:docPr id="2" name="Picture 2" descr="C:\Users\User\CCRG\2020\GE38 Screening\Awareness campaign\Meeting September\Новая папка\CCR 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CCRG\2020\GE38 Screening\Awareness campaign\Meeting September\Новая папка\CCR NEW LOGO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DD0" w14:textId="0677E3AF" w:rsidR="00B25F6E" w:rsidRPr="008D6396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40667249" w14:textId="1BB1DE62" w:rsidR="00B25F6E" w:rsidRPr="008D6396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1AD106C" w14:textId="375BC944" w:rsidR="00B25F6E" w:rsidRPr="008D6396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5744FADC" w14:textId="0C58BCDE" w:rsidR="00B25F6E" w:rsidRPr="008D6396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A870F3C" w14:textId="77777777" w:rsidR="00E7241B" w:rsidRPr="008D6396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63EAB9E5" w14:textId="6DE8E431" w:rsidR="00A3545C" w:rsidRPr="008D6396" w:rsidRDefault="00A3545C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  <w:r w:rsidRPr="008D6396">
        <w:rPr>
          <w:rFonts w:ascii="Sylfaen" w:eastAsia="Times New Roman" w:hAnsi="Sylfaen" w:cs="Sylfaen"/>
          <w:lang w:val="ka-GE"/>
        </w:rPr>
        <w:t>მოთხოვნა</w:t>
      </w:r>
      <w:r w:rsidR="004F231B"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წინადადებების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წარმოდგენაზე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: </w:t>
      </w:r>
      <w:r w:rsidRPr="008D6396">
        <w:rPr>
          <w:rFonts w:ascii="Sylfaen" w:eastAsia="Times New Roman" w:hAnsi="Sylfaen" w:cs="Sylfaen"/>
          <w:lang w:val="ka-GE"/>
        </w:rPr>
        <w:t>სამედიცინო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აპარატურისა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და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</w:p>
    <w:p w14:paraId="796B5A3C" w14:textId="0F9861C0" w:rsidR="004F231B" w:rsidRPr="008D6396" w:rsidRDefault="00A3545C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  <w:r w:rsidRPr="008D6396">
        <w:rPr>
          <w:rFonts w:ascii="Sylfaen" w:eastAsia="Times New Roman" w:hAnsi="Sylfaen" w:cs="Sylfaen"/>
          <w:lang w:val="ka-GE"/>
        </w:rPr>
        <w:t>ავეჯის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შესყიდვა</w:t>
      </w:r>
    </w:p>
    <w:p w14:paraId="26719BD8" w14:textId="7937B390" w:rsidR="004F231B" w:rsidRPr="008D6396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  <w:r w:rsidRPr="008D6396">
        <w:rPr>
          <w:rFonts w:ascii="Sylfaen" w:eastAsia="Times New Roman" w:hAnsi="Sylfaen" w:cs="Sylfaen"/>
          <w:lang w:val="ka-GE"/>
        </w:rPr>
        <w:t>გამოქვეყნებულია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: </w:t>
      </w:r>
      <w:r w:rsidR="00783BDB" w:rsidRPr="008D6396">
        <w:rPr>
          <w:rFonts w:ascii="Times New Roman" w:eastAsia="Times New Roman" w:hAnsi="Times New Roman" w:cs="Times New Roman"/>
          <w:lang w:val="ka-GE"/>
        </w:rPr>
        <w:t>2</w:t>
      </w:r>
      <w:r w:rsidR="00FC2744" w:rsidRPr="008D6396">
        <w:rPr>
          <w:rFonts w:ascii="Times New Roman" w:eastAsia="Times New Roman" w:hAnsi="Times New Roman" w:cs="Times New Roman"/>
        </w:rPr>
        <w:t xml:space="preserve">7 </w:t>
      </w:r>
      <w:r w:rsidR="00FC2744" w:rsidRPr="008D6396">
        <w:rPr>
          <w:rFonts w:ascii="Sylfaen" w:eastAsia="Times New Roman" w:hAnsi="Sylfaen" w:cs="Sylfaen"/>
          <w:lang w:val="ka-GE"/>
        </w:rPr>
        <w:t>სექტემბერი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/ </w:t>
      </w:r>
      <w:r w:rsidRPr="008D6396">
        <w:rPr>
          <w:rFonts w:ascii="Sylfaen" w:eastAsia="Times New Roman" w:hAnsi="Sylfaen" w:cs="Sylfaen"/>
          <w:lang w:val="ka-GE"/>
        </w:rPr>
        <w:t>ბოლო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ვადა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: </w:t>
      </w:r>
      <w:r w:rsidR="00FC2744" w:rsidRPr="008D6396">
        <w:rPr>
          <w:rFonts w:ascii="Times New Roman" w:eastAsia="Times New Roman" w:hAnsi="Times New Roman" w:cs="Times New Roman"/>
          <w:lang w:val="ka-GE"/>
        </w:rPr>
        <w:t xml:space="preserve">12 </w:t>
      </w:r>
      <w:r w:rsidR="00FC2744" w:rsidRPr="008D6396">
        <w:rPr>
          <w:rFonts w:ascii="Sylfaen" w:eastAsia="Times New Roman" w:hAnsi="Sylfaen" w:cs="Sylfaen"/>
          <w:lang w:val="ka-GE"/>
        </w:rPr>
        <w:t>ოქტომბერი</w:t>
      </w:r>
      <w:r w:rsidR="00FC2744" w:rsidRPr="008D6396">
        <w:rPr>
          <w:rFonts w:ascii="Times New Roman" w:eastAsia="Times New Roman" w:hAnsi="Times New Roman" w:cs="Times New Roman"/>
          <w:lang w:val="ka-GE"/>
        </w:rPr>
        <w:t xml:space="preserve">, 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2021 </w:t>
      </w:r>
      <w:r w:rsidRPr="008D6396">
        <w:rPr>
          <w:rFonts w:ascii="Sylfaen" w:eastAsia="Times New Roman" w:hAnsi="Sylfaen" w:cs="Sylfaen"/>
          <w:lang w:val="ka-GE"/>
        </w:rPr>
        <w:t>წ</w:t>
      </w:r>
    </w:p>
    <w:p w14:paraId="6F74849C" w14:textId="503E294A" w:rsidR="004F231B" w:rsidRPr="008D6396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  <w:r w:rsidRPr="008D6396">
        <w:rPr>
          <w:rFonts w:ascii="Sylfaen" w:eastAsia="Times New Roman" w:hAnsi="Sylfaen" w:cs="Sylfaen"/>
          <w:lang w:val="ka-GE"/>
        </w:rPr>
        <w:t>თანდართული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Fonts w:ascii="Sylfaen" w:eastAsia="Times New Roman" w:hAnsi="Sylfaen" w:cs="Sylfaen"/>
          <w:lang w:val="ka-GE"/>
        </w:rPr>
        <w:t>ფაილი</w:t>
      </w:r>
      <w:r w:rsidRPr="008D6396">
        <w:rPr>
          <w:rFonts w:ascii="Times New Roman" w:eastAsia="Times New Roman" w:hAnsi="Times New Roman" w:cs="Times New Roman"/>
          <w:lang w:val="ka-GE"/>
        </w:rPr>
        <w:t xml:space="preserve">: </w:t>
      </w:r>
      <w:r w:rsidR="00FC2744" w:rsidRPr="008D6396">
        <w:rPr>
          <w:rFonts w:ascii="Sylfaen" w:eastAsia="Times New Roman" w:hAnsi="Sylfaen" w:cs="Sylfaen"/>
          <w:lang w:val="ka-GE"/>
        </w:rPr>
        <w:t>სააპლიკაციო</w:t>
      </w:r>
      <w:r w:rsidR="00FC2744"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="00FC2744" w:rsidRPr="008D6396">
        <w:rPr>
          <w:rFonts w:ascii="Sylfaen" w:eastAsia="Times New Roman" w:hAnsi="Sylfaen" w:cs="Sylfaen"/>
          <w:lang w:val="ka-GE"/>
        </w:rPr>
        <w:t>ფორმა</w:t>
      </w:r>
      <w:r w:rsidR="00A3545C" w:rsidRPr="008D6396">
        <w:rPr>
          <w:rFonts w:ascii="Times New Roman" w:eastAsia="Times New Roman" w:hAnsi="Times New Roman" w:cs="Times New Roman"/>
        </w:rPr>
        <w:t xml:space="preserve">, </w:t>
      </w:r>
      <w:r w:rsidR="00FC2744" w:rsidRPr="008D6396">
        <w:rPr>
          <w:rFonts w:ascii="Sylfaen" w:eastAsia="Times New Roman" w:hAnsi="Sylfaen" w:cs="Sylfaen"/>
          <w:lang w:val="ka-GE"/>
        </w:rPr>
        <w:t>დეკლარაცია</w:t>
      </w:r>
      <w:r w:rsidR="00A3545C" w:rsidRPr="008D6396">
        <w:rPr>
          <w:rFonts w:ascii="Times New Roman" w:eastAsia="Times New Roman" w:hAnsi="Times New Roman" w:cs="Times New Roman"/>
        </w:rPr>
        <w:t xml:space="preserve">, </w:t>
      </w:r>
      <w:r w:rsidR="00A3545C" w:rsidRPr="008D6396">
        <w:rPr>
          <w:rFonts w:ascii="Sylfaen" w:eastAsia="Times New Roman" w:hAnsi="Sylfaen" w:cs="Sylfaen"/>
          <w:lang w:val="ka-GE"/>
        </w:rPr>
        <w:t>ბიუჯეტის</w:t>
      </w:r>
      <w:r w:rsidR="00A3545C" w:rsidRPr="008D6396">
        <w:rPr>
          <w:rFonts w:ascii="Times New Roman" w:eastAsia="Times New Roman" w:hAnsi="Times New Roman" w:cs="Times New Roman"/>
          <w:lang w:val="ka-GE"/>
        </w:rPr>
        <w:t xml:space="preserve"> </w:t>
      </w:r>
      <w:r w:rsidR="00A3545C" w:rsidRPr="008D6396">
        <w:rPr>
          <w:rFonts w:ascii="Sylfaen" w:eastAsia="Times New Roman" w:hAnsi="Sylfaen" w:cs="Sylfaen"/>
          <w:lang w:val="ka-GE"/>
        </w:rPr>
        <w:t>ფორმა</w:t>
      </w:r>
    </w:p>
    <w:p w14:paraId="64103806" w14:textId="15248EFF" w:rsidR="00D21E8E" w:rsidRPr="008D6396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ab/>
      </w:r>
    </w:p>
    <w:p w14:paraId="608073F9" w14:textId="77777777" w:rsidR="008D6396" w:rsidRDefault="008D6396" w:rsidP="00B7117B">
      <w:pPr>
        <w:pStyle w:val="HTMLPreformatted"/>
        <w:jc w:val="both"/>
        <w:rPr>
          <w:rStyle w:val="y2iqfc"/>
          <w:rFonts w:ascii="Sylfaen" w:hAnsi="Sylfaen" w:cs="Sylfaen"/>
          <w:sz w:val="22"/>
          <w:szCs w:val="22"/>
          <w:lang w:val="ka-GE"/>
        </w:rPr>
      </w:pPr>
    </w:p>
    <w:p w14:paraId="5D4238FC" w14:textId="4F3933AE" w:rsidR="004F231B" w:rsidRPr="008D6396" w:rsidRDefault="004F231B" w:rsidP="00B711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ჩეხეთი</w:t>
      </w:r>
      <w:r w:rsidR="00D21E8E" w:rsidRPr="008D6396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="00D21E8E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8D6396">
        <w:rPr>
          <w:rStyle w:val="y2iqfc"/>
          <w:rFonts w:ascii="Sylfaen" w:hAnsi="Sylfaen" w:cs="Sylfaen"/>
          <w:sz w:val="22"/>
          <w:szCs w:val="22"/>
          <w:lang w:val="ka-GE"/>
        </w:rPr>
        <w:t>რესპუბლიკის</w:t>
      </w:r>
      <w:r w:rsidR="00D21E8E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8D6396">
        <w:rPr>
          <w:rStyle w:val="y2iqfc"/>
          <w:rFonts w:ascii="Sylfaen" w:hAnsi="Sylfaen" w:cs="Sylfaen"/>
          <w:sz w:val="22"/>
          <w:szCs w:val="22"/>
          <w:lang w:val="ka-GE"/>
        </w:rPr>
        <w:t>კარიტასი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(CCR)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არის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ორგანიზაცია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რომელიც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რამდენიმე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ქვეყანაში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8D6396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D21E8E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პროექტების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საქართველოში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CCR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2008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წლიდან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2015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წელს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დააფუძნა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თავისი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ფილიალი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თბილისში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(CCRG),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რომლის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მეშვეობითაც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ახორციელებს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სხვადასხვა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დონორების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მიერ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დაფინანსებულ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პროექტებს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სოციალური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ჯანმრთელობის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გარემოს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დაცვისა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სოფლის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სფეროებში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დამატებითი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ეწვიეთ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ჩვენს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გვერდებს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</w:p>
    <w:p w14:paraId="50911096" w14:textId="77777777" w:rsidR="004F231B" w:rsidRPr="008D6396" w:rsidRDefault="004F231B" w:rsidP="00B711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3619B0" w14:textId="77777777" w:rsidR="004F231B" w:rsidRPr="008D6396" w:rsidRDefault="008A4207" w:rsidP="00B7117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4F231B" w:rsidRPr="008D6396">
          <w:rPr>
            <w:rStyle w:val="Hyperlink"/>
            <w:rFonts w:ascii="Times New Roman" w:hAnsi="Times New Roman" w:cs="Times New Roman"/>
            <w:color w:val="auto"/>
          </w:rPr>
          <w:t>https://www.facebook.com/CCRGeorgia2015/</w:t>
        </w:r>
      </w:hyperlink>
      <w:r w:rsidR="004F231B" w:rsidRPr="008D6396">
        <w:rPr>
          <w:rFonts w:ascii="Times New Roman" w:hAnsi="Times New Roman" w:cs="Times New Roman"/>
        </w:rPr>
        <w:t xml:space="preserve"> </w:t>
      </w:r>
    </w:p>
    <w:p w14:paraId="7E8474E9" w14:textId="2726592D" w:rsidR="004F231B" w:rsidRPr="008D6396" w:rsidRDefault="008A4207" w:rsidP="00B7117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hyperlink r:id="rId11" w:history="1">
        <w:r w:rsidR="004F231B" w:rsidRPr="008D6396">
          <w:rPr>
            <w:rStyle w:val="Hyperlink"/>
            <w:rFonts w:ascii="Times New Roman" w:hAnsi="Times New Roman" w:cs="Times New Roman"/>
            <w:color w:val="auto"/>
          </w:rPr>
          <w:t>https://georgia.charita.cz/</w:t>
        </w:r>
      </w:hyperlink>
    </w:p>
    <w:p w14:paraId="0537CA46" w14:textId="00F092F6" w:rsidR="00E327DC" w:rsidRPr="008D6396" w:rsidRDefault="00E327DC" w:rsidP="00B7117B">
      <w:pPr>
        <w:spacing w:line="240" w:lineRule="auto"/>
        <w:jc w:val="both"/>
        <w:rPr>
          <w:rStyle w:val="y2iqfc"/>
          <w:rFonts w:ascii="Times New Roman" w:hAnsi="Times New Roman" w:cs="Times New Roman"/>
          <w:lang w:val="ka-GE"/>
        </w:rPr>
      </w:pPr>
      <w:bookmarkStart w:id="0" w:name="_Hlk83648858"/>
      <w:r w:rsidRPr="008D6396">
        <w:rPr>
          <w:rFonts w:ascii="Times New Roman" w:hAnsi="Times New Roman" w:cs="Times New Roman"/>
        </w:rPr>
        <w:t xml:space="preserve">2017 </w:t>
      </w:r>
      <w:r w:rsidRPr="008D6396">
        <w:rPr>
          <w:rFonts w:ascii="Sylfaen" w:hAnsi="Sylfaen" w:cs="Sylfaen"/>
          <w:lang w:val="ka-GE"/>
        </w:rPr>
        <w:t>წლიდან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Fonts w:ascii="Sylfaen" w:hAnsi="Sylfaen" w:cs="Sylfaen"/>
          <w:lang w:val="ka-GE"/>
        </w:rPr>
        <w:t>ჩეხეთის</w:t>
      </w:r>
      <w:r w:rsidR="003F6B1E"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Fonts w:ascii="Sylfaen" w:hAnsi="Sylfaen" w:cs="Sylfaen"/>
          <w:lang w:val="ka-GE"/>
        </w:rPr>
        <w:t>რესპუბლიკის</w:t>
      </w:r>
      <w:r w:rsidR="003F6B1E"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Fonts w:ascii="Sylfaen" w:hAnsi="Sylfaen" w:cs="Sylfaen"/>
          <w:lang w:val="ka-GE"/>
        </w:rPr>
        <w:t>კარიტასი</w:t>
      </w:r>
      <w:r w:rsidR="003F6B1E"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Fonts w:ascii="Sylfaen" w:hAnsi="Sylfaen" w:cs="Sylfaen"/>
          <w:lang w:val="ka-GE"/>
        </w:rPr>
        <w:t>ახორციელებს</w:t>
      </w:r>
      <w:r w:rsidR="003F6B1E"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Fonts w:ascii="Sylfaen" w:hAnsi="Sylfaen" w:cs="Sylfaen"/>
          <w:lang w:val="ka-GE"/>
        </w:rPr>
        <w:t>პროექტს</w:t>
      </w:r>
      <w:r w:rsidR="003F6B1E" w:rsidRPr="008D6396">
        <w:rPr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>„</w:t>
      </w:r>
      <w:r w:rsidR="003F6B1E" w:rsidRPr="008D6396">
        <w:rPr>
          <w:rStyle w:val="y2iqfc"/>
          <w:rFonts w:ascii="Sylfaen" w:hAnsi="Sylfaen" w:cs="Sylfaen"/>
          <w:lang w:val="ka-GE"/>
        </w:rPr>
        <w:t>ბავშვთა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ხანგრძლივი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მოვლისა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და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პალიატიური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მზრუნველობის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სერვისების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განვითარება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საქართველოში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>“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, </w:t>
      </w:r>
      <w:r w:rsidR="003F6B1E" w:rsidRPr="008D6396">
        <w:rPr>
          <w:rStyle w:val="y2iqfc"/>
          <w:rFonts w:ascii="Sylfaen" w:hAnsi="Sylfaen" w:cs="Sylfaen"/>
          <w:lang w:val="ka-GE"/>
        </w:rPr>
        <w:t>ჩეხეთის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განვითარების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სააგენტოს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ფინანსური</w:t>
      </w:r>
      <w:r w:rsidR="003F6B1E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lang w:val="ka-GE"/>
        </w:rPr>
        <w:t>მხარდაჭერით</w:t>
      </w:r>
      <w:r w:rsidR="00E44AAD" w:rsidRPr="008D6396">
        <w:rPr>
          <w:rStyle w:val="y2iqfc"/>
          <w:rFonts w:ascii="Times New Roman" w:hAnsi="Times New Roman" w:cs="Times New Roman"/>
        </w:rPr>
        <w:t xml:space="preserve">, </w:t>
      </w:r>
      <w:r w:rsidR="00E44AAD" w:rsidRPr="008D6396">
        <w:rPr>
          <w:rStyle w:val="y2iqfc"/>
          <w:rFonts w:ascii="Sylfaen" w:hAnsi="Sylfaen" w:cs="Sylfaen"/>
          <w:lang w:val="ka-GE"/>
        </w:rPr>
        <w:t>რომლის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მიზანია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ბავშვთა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ხანგრძლივი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მოვლის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სერვისის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შექმნა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და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დანერგვა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. </w:t>
      </w:r>
      <w:r w:rsidR="00E211D7" w:rsidRPr="008D6396">
        <w:rPr>
          <w:rStyle w:val="y2iqfc"/>
          <w:rFonts w:ascii="Sylfaen" w:hAnsi="Sylfaen" w:cs="Sylfaen"/>
          <w:lang w:val="ka-GE"/>
        </w:rPr>
        <w:t>სერვისი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განკუთვნილია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სახელმწიფო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მზრუნველობაში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მყოფი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მძიმე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და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ღრმა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შეზღუდული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შესაძლებლობის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მქონე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211D7" w:rsidRPr="008D6396">
        <w:rPr>
          <w:rStyle w:val="y2iqfc"/>
          <w:rFonts w:ascii="Sylfaen" w:hAnsi="Sylfaen" w:cs="Sylfaen"/>
          <w:lang w:val="ka-GE"/>
        </w:rPr>
        <w:t>ბავშვებისთვი</w:t>
      </w:r>
      <w:r w:rsidR="008D6396" w:rsidRPr="008D6396">
        <w:rPr>
          <w:rStyle w:val="y2iqfc"/>
          <w:rFonts w:ascii="Sylfaen" w:hAnsi="Sylfaen" w:cs="Sylfaen"/>
          <w:lang w:val="ka-GE"/>
        </w:rPr>
        <w:t>ს</w:t>
      </w:r>
      <w:r w:rsidR="008D6396" w:rsidRPr="008D6396">
        <w:rPr>
          <w:rStyle w:val="y2iqfc"/>
          <w:rFonts w:ascii="Times New Roman" w:hAnsi="Times New Roman" w:cs="Times New Roman"/>
          <w:lang w:val="ka-GE"/>
        </w:rPr>
        <w:t xml:space="preserve">, </w:t>
      </w:r>
      <w:r w:rsidR="008D6396" w:rsidRPr="008D6396">
        <w:rPr>
          <w:rStyle w:val="y2iqfc"/>
          <w:rFonts w:ascii="Sylfaen" w:hAnsi="Sylfaen" w:cs="Sylfaen"/>
          <w:lang w:val="ka-GE"/>
        </w:rPr>
        <w:t>რომლებიც</w:t>
      </w:r>
      <w:r w:rsidR="008D6396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8D6396" w:rsidRPr="008D6396">
        <w:rPr>
          <w:rStyle w:val="y2iqfc"/>
          <w:rFonts w:ascii="Sylfaen" w:hAnsi="Sylfaen" w:cs="Sylfaen"/>
          <w:lang w:val="ka-GE"/>
        </w:rPr>
        <w:t>საჭიროებენ</w:t>
      </w:r>
      <w:r w:rsidR="008D6396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8D6396" w:rsidRPr="008D6396">
        <w:rPr>
          <w:rStyle w:val="y2iqfc"/>
          <w:rFonts w:ascii="Sylfaen" w:hAnsi="Sylfaen" w:cs="Sylfaen"/>
          <w:lang w:val="ka-GE"/>
        </w:rPr>
        <w:t>ზრუნვას</w:t>
      </w:r>
      <w:r w:rsidR="00E211D7" w:rsidRPr="008D6396">
        <w:rPr>
          <w:rStyle w:val="y2iqfc"/>
          <w:rFonts w:ascii="Times New Roman" w:hAnsi="Times New Roman" w:cs="Times New Roman"/>
          <w:lang w:val="ka-GE"/>
        </w:rPr>
        <w:t xml:space="preserve">. </w:t>
      </w:r>
      <w:r w:rsidR="00E44AAD" w:rsidRPr="008D6396">
        <w:rPr>
          <w:rStyle w:val="y2iqfc"/>
          <w:rFonts w:ascii="Sylfaen" w:hAnsi="Sylfaen" w:cs="Sylfaen"/>
          <w:lang w:val="ka-GE"/>
        </w:rPr>
        <w:t>მიზნის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მისაღწევად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მომზადდა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შესაბამისი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ტექნიკური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რეგლამენტი</w:t>
      </w:r>
      <w:r w:rsidR="008D6396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8D6396" w:rsidRPr="008D6396">
        <w:rPr>
          <w:rStyle w:val="y2iqfc"/>
          <w:rFonts w:ascii="Sylfaen" w:hAnsi="Sylfaen" w:cs="Sylfaen"/>
          <w:lang w:val="ka-GE"/>
        </w:rPr>
        <w:t>და</w:t>
      </w:r>
      <w:r w:rsidR="008D6396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სასწავლო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კურსი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. </w:t>
      </w:r>
      <w:r w:rsidR="00E44AAD" w:rsidRPr="008D6396">
        <w:rPr>
          <w:rStyle w:val="y2iqfc"/>
          <w:rFonts w:ascii="Sylfaen" w:hAnsi="Sylfaen" w:cs="Sylfaen"/>
          <w:lang w:val="ka-GE"/>
        </w:rPr>
        <w:t>პროექტი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ასევე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ითვალისწინებს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სერვისის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გამართვისთვის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საჭირო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სამედიცინო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აპარატურით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და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ავეჯით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 </w:t>
      </w:r>
      <w:r w:rsidR="00E44AAD" w:rsidRPr="008D6396">
        <w:rPr>
          <w:rStyle w:val="y2iqfc"/>
          <w:rFonts w:ascii="Sylfaen" w:hAnsi="Sylfaen" w:cs="Sylfaen"/>
          <w:lang w:val="ka-GE"/>
        </w:rPr>
        <w:t>უზრუნველყოფას</w:t>
      </w:r>
      <w:r w:rsidR="00E44AAD" w:rsidRPr="008D6396">
        <w:rPr>
          <w:rStyle w:val="y2iqfc"/>
          <w:rFonts w:ascii="Times New Roman" w:hAnsi="Times New Roman" w:cs="Times New Roman"/>
          <w:lang w:val="ka-GE"/>
        </w:rPr>
        <w:t xml:space="preserve">. </w:t>
      </w:r>
    </w:p>
    <w:p w14:paraId="2842868A" w14:textId="257C9B09" w:rsidR="008D6396" w:rsidRPr="008D6396" w:rsidRDefault="008D6396" w:rsidP="00B7117B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8D6396">
        <w:rPr>
          <w:rFonts w:ascii="Sylfaen" w:hAnsi="Sylfaen" w:cs="Sylfaen"/>
          <w:lang w:val="ka-GE"/>
        </w:rPr>
        <w:t>პროექტი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ინიცირებულია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საქართველოს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ოკუპირებული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ტერიტორიებიდან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დევნილთა</w:t>
      </w:r>
      <w:r w:rsidRPr="008D6396">
        <w:rPr>
          <w:rFonts w:ascii="Times New Roman" w:hAnsi="Times New Roman" w:cs="Times New Roman"/>
          <w:lang w:val="ka-GE"/>
        </w:rPr>
        <w:t xml:space="preserve">, </w:t>
      </w:r>
      <w:r w:rsidRPr="008D6396">
        <w:rPr>
          <w:rFonts w:ascii="Sylfaen" w:hAnsi="Sylfaen" w:cs="Sylfaen"/>
          <w:lang w:val="ka-GE"/>
        </w:rPr>
        <w:t>შრომის</w:t>
      </w:r>
      <w:r w:rsidRPr="008D6396">
        <w:rPr>
          <w:rFonts w:ascii="Times New Roman" w:hAnsi="Times New Roman" w:cs="Times New Roman"/>
          <w:lang w:val="ka-GE"/>
        </w:rPr>
        <w:t xml:space="preserve">, </w:t>
      </w:r>
      <w:r w:rsidRPr="008D6396">
        <w:rPr>
          <w:rFonts w:ascii="Sylfaen" w:hAnsi="Sylfaen" w:cs="Sylfaen"/>
          <w:lang w:val="ka-GE"/>
        </w:rPr>
        <w:t>ჯანმრთელობის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და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სოციალური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დაცვის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სამინისტროს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მიერ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და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ხორციელდება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8D6396">
        <w:rPr>
          <w:rFonts w:ascii="Sylfaen" w:hAnsi="Sylfaen" w:cs="Sylfaen"/>
          <w:lang w:val="ka-GE"/>
        </w:rPr>
        <w:t>თსსუ</w:t>
      </w:r>
      <w:proofErr w:type="spellEnd"/>
      <w:r w:rsidRPr="008D6396">
        <w:rPr>
          <w:rFonts w:ascii="Times New Roman" w:hAnsi="Times New Roman" w:cs="Times New Roman"/>
          <w:lang w:val="ka-GE"/>
        </w:rPr>
        <w:t>-</w:t>
      </w:r>
      <w:r w:rsidRPr="008D6396">
        <w:rPr>
          <w:rFonts w:ascii="Sylfaen" w:hAnsi="Sylfaen" w:cs="Sylfaen"/>
          <w:lang w:val="ka-GE"/>
        </w:rPr>
        <w:t>ს</w:t>
      </w:r>
      <w:r w:rsidR="00360501">
        <w:rPr>
          <w:rFonts w:ascii="Sylfaen" w:hAnsi="Sylfaen" w:cs="Sylfaen"/>
          <w:lang w:val="ka-GE"/>
        </w:rPr>
        <w:t xml:space="preserve"> აკადემიკოს გ. </w:t>
      </w:r>
      <w:r w:rsidRPr="008D6396">
        <w:rPr>
          <w:rFonts w:ascii="Sylfaen" w:hAnsi="Sylfaen" w:cs="Sylfaen"/>
          <w:lang w:val="ka-GE"/>
        </w:rPr>
        <w:t>ჟვანიას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სახელობის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პედიატრიულ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კლინიკასთან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პარტნიორობით</w:t>
      </w:r>
      <w:r w:rsidRPr="008D6396">
        <w:rPr>
          <w:rFonts w:ascii="Times New Roman" w:hAnsi="Times New Roman" w:cs="Times New Roman"/>
          <w:lang w:val="ka-GE"/>
        </w:rPr>
        <w:t xml:space="preserve">. </w:t>
      </w:r>
    </w:p>
    <w:bookmarkEnd w:id="0"/>
    <w:p w14:paraId="46718B63" w14:textId="614F71B3" w:rsidR="004F231B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CCRG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იწვევს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5F4232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დაინტერესებულ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მხარეებს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წარმოსადგენად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სამედიცინო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აპარატურისა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და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ავეჯის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bookmarkStart w:id="1" w:name="_GoBack"/>
      <w:bookmarkEnd w:id="1"/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შესყიდვაზე</w:t>
      </w:r>
      <w:r w:rsidR="00FC2744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პროექტის</w:t>
      </w:r>
      <w:r w:rsidR="003F6B1E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3F6B1E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ფარგლებში</w:t>
      </w:r>
      <w:r w:rsidR="003F6B1E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14:paraId="5E7E6326" w14:textId="77777777" w:rsidR="006F461D" w:rsidRPr="008D6396" w:rsidRDefault="006F461D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802061E" w14:textId="2E19D345" w:rsidR="004F231B" w:rsidRPr="008D6396" w:rsidRDefault="004F231B" w:rsidP="00A3545C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განცხადების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დანართები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22C9A0A0" w14:textId="2C23E6C7" w:rsidR="008F14BC" w:rsidRPr="008D6396" w:rsidRDefault="008F14BC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78593329" w14:textId="79293DC6" w:rsidR="008F14BC" w:rsidRPr="008D6396" w:rsidRDefault="008F14BC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მიერ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შესავსები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ფორმები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</w:p>
    <w:p w14:paraId="6686FF75" w14:textId="003CF347" w:rsidR="008F14BC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1. </w:t>
      </w:r>
      <w:r w:rsidR="008F14BC"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განაცხადის</w:t>
      </w:r>
      <w:r w:rsidR="008F14BC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5C5DE5" w:rsidRPr="008D6396">
        <w:rPr>
          <w:rStyle w:val="y2iqfc"/>
          <w:rFonts w:ascii="Sylfaen" w:hAnsi="Sylfaen" w:cs="Sylfaen"/>
          <w:sz w:val="22"/>
          <w:szCs w:val="22"/>
          <w:lang w:val="ka-GE"/>
        </w:rPr>
        <w:t>ფორმა</w:t>
      </w:r>
    </w:p>
    <w:p w14:paraId="24C9D76B" w14:textId="3B4DA321" w:rsidR="008F14BC" w:rsidRPr="008D6396" w:rsidRDefault="008F14BC" w:rsidP="008F14BC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2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ინტერესთა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კონფლიქტის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დეკლარაცია</w:t>
      </w:r>
      <w:r w:rsidR="00986585" w:rsidRPr="008D6396">
        <w:rPr>
          <w:rStyle w:val="y2iqfc"/>
          <w:rFonts w:ascii="Times New Roman" w:hAnsi="Times New Roman" w:cs="Times New Roman"/>
          <w:sz w:val="22"/>
          <w:szCs w:val="22"/>
        </w:rPr>
        <w:t xml:space="preserve"> (</w:t>
      </w:r>
      <w:r w:rsidR="00986585" w:rsidRPr="008D6396">
        <w:rPr>
          <w:rStyle w:val="y2iqfc"/>
          <w:rFonts w:ascii="Sylfaen" w:hAnsi="Sylfaen" w:cs="Sylfaen"/>
          <w:sz w:val="22"/>
          <w:szCs w:val="22"/>
          <w:lang w:val="ka-GE"/>
        </w:rPr>
        <w:t>ხელშეკრულების</w:t>
      </w:r>
      <w:r w:rsidR="00986585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986585"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986585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</w:p>
    <w:p w14:paraId="2C780F1E" w14:textId="43861E2B" w:rsidR="00A3545C" w:rsidRPr="008D6396" w:rsidRDefault="00A3545C" w:rsidP="008F14BC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3.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ბიუჯეტის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ფორმა</w:t>
      </w:r>
    </w:p>
    <w:p w14:paraId="383FB874" w14:textId="0F624561" w:rsidR="008F14BC" w:rsidRPr="008D6396" w:rsidRDefault="008F14BC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044ADDBA" w14:textId="377AAAF8" w:rsidR="00A3545C" w:rsidRPr="008D6396" w:rsidRDefault="002A3AF4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bookmarkStart w:id="2" w:name="_Hlk76821388"/>
      <w:r w:rsidRPr="008D6396">
        <w:rPr>
          <w:rFonts w:ascii="Sylfaen" w:hAnsi="Sylfaen" w:cs="Sylfaen"/>
          <w:b/>
          <w:lang w:val="ka-GE"/>
        </w:rPr>
        <w:lastRenderedPageBreak/>
        <w:t>ღირებულება</w:t>
      </w:r>
      <w:r w:rsidRPr="008D6396">
        <w:rPr>
          <w:rFonts w:ascii="Times New Roman" w:hAnsi="Times New Roman" w:cs="Times New Roman"/>
          <w:b/>
          <w:lang w:val="ka-GE"/>
        </w:rPr>
        <w:t>: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="00A3545C" w:rsidRPr="008D6396">
        <w:rPr>
          <w:rFonts w:ascii="Sylfaen" w:hAnsi="Sylfaen" w:cs="Sylfaen"/>
          <w:lang w:val="ka-GE"/>
        </w:rPr>
        <w:t>შეკვეთის</w:t>
      </w:r>
      <w:r w:rsidR="00A3545C" w:rsidRPr="008D6396">
        <w:rPr>
          <w:rFonts w:ascii="Times New Roman" w:hAnsi="Times New Roman" w:cs="Times New Roman"/>
          <w:lang w:val="ka-GE"/>
        </w:rPr>
        <w:t xml:space="preserve"> </w:t>
      </w:r>
      <w:r w:rsidR="00A3545C" w:rsidRPr="008D6396">
        <w:rPr>
          <w:rFonts w:ascii="Sylfaen" w:hAnsi="Sylfaen" w:cs="Sylfaen"/>
          <w:lang w:val="ka-GE"/>
        </w:rPr>
        <w:t>ღირებულება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არ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უნდა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აღემატებოდეს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="00FC2744" w:rsidRPr="008D6396">
        <w:rPr>
          <w:rFonts w:ascii="Times New Roman" w:hAnsi="Times New Roman" w:cs="Times New Roman"/>
        </w:rPr>
        <w:t xml:space="preserve">25 000 </w:t>
      </w:r>
      <w:r w:rsidR="00FC2744" w:rsidRPr="008D6396">
        <w:rPr>
          <w:rFonts w:ascii="Sylfaen" w:hAnsi="Sylfaen" w:cs="Sylfaen"/>
          <w:lang w:val="ka-GE"/>
        </w:rPr>
        <w:t>აშშ</w:t>
      </w:r>
      <w:r w:rsidR="00FC2744" w:rsidRPr="008D6396">
        <w:rPr>
          <w:rFonts w:ascii="Times New Roman" w:hAnsi="Times New Roman" w:cs="Times New Roman"/>
          <w:lang w:val="ka-GE"/>
        </w:rPr>
        <w:t xml:space="preserve"> </w:t>
      </w:r>
      <w:r w:rsidR="00FC2744" w:rsidRPr="008D6396">
        <w:rPr>
          <w:rFonts w:ascii="Sylfaen" w:hAnsi="Sylfaen" w:cs="Sylfaen"/>
          <w:lang w:val="ka-GE"/>
        </w:rPr>
        <w:t>დოლარ</w:t>
      </w:r>
      <w:r w:rsidR="00A3545C" w:rsidRPr="008D6396">
        <w:rPr>
          <w:rFonts w:ascii="Sylfaen" w:hAnsi="Sylfaen" w:cs="Sylfaen"/>
          <w:lang w:val="ka-GE"/>
        </w:rPr>
        <w:t>ს</w:t>
      </w:r>
      <w:r w:rsidR="00FC2744"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საქართველოს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კანონმდებლობით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დადგენილი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გადასახადების</w:t>
      </w:r>
      <w:r w:rsidR="00A3545C" w:rsidRPr="008D6396">
        <w:rPr>
          <w:rFonts w:ascii="Times New Roman" w:hAnsi="Times New Roman" w:cs="Times New Roman"/>
          <w:lang w:val="ka-GE"/>
        </w:rPr>
        <w:t xml:space="preserve">, </w:t>
      </w:r>
      <w:r w:rsidR="00A3545C" w:rsidRPr="008D6396">
        <w:rPr>
          <w:rFonts w:ascii="Sylfaen" w:hAnsi="Sylfaen" w:cs="Sylfaen"/>
          <w:lang w:val="ka-GE"/>
        </w:rPr>
        <w:t>ტრანსპორტირების</w:t>
      </w:r>
      <w:r w:rsidR="00A3545C" w:rsidRPr="008D6396">
        <w:rPr>
          <w:rFonts w:ascii="Times New Roman" w:hAnsi="Times New Roman" w:cs="Times New Roman"/>
          <w:lang w:val="ka-GE"/>
        </w:rPr>
        <w:t xml:space="preserve">, </w:t>
      </w:r>
      <w:r w:rsidR="00A3545C" w:rsidRPr="008D6396">
        <w:rPr>
          <w:rFonts w:ascii="Sylfaen" w:hAnsi="Sylfaen" w:cs="Sylfaen"/>
          <w:lang w:val="ka-GE"/>
        </w:rPr>
        <w:t>ინსტალაციისა</w:t>
      </w:r>
      <w:r w:rsidR="00A3545C" w:rsidRPr="008D6396">
        <w:rPr>
          <w:rFonts w:ascii="Times New Roman" w:hAnsi="Times New Roman" w:cs="Times New Roman"/>
          <w:lang w:val="ka-GE"/>
        </w:rPr>
        <w:t xml:space="preserve"> </w:t>
      </w:r>
      <w:r w:rsidR="00A3545C" w:rsidRPr="008D6396">
        <w:rPr>
          <w:rFonts w:ascii="Sylfaen" w:hAnsi="Sylfaen" w:cs="Sylfaen"/>
          <w:lang w:val="ka-GE"/>
        </w:rPr>
        <w:t>და</w:t>
      </w:r>
      <w:r w:rsidR="00A3545C" w:rsidRPr="008D6396">
        <w:rPr>
          <w:rFonts w:ascii="Times New Roman" w:hAnsi="Times New Roman" w:cs="Times New Roman"/>
          <w:lang w:val="ka-GE"/>
        </w:rPr>
        <w:t xml:space="preserve"> </w:t>
      </w:r>
      <w:r w:rsidR="00A3545C" w:rsidRPr="008D6396">
        <w:rPr>
          <w:rFonts w:ascii="Sylfaen" w:hAnsi="Sylfaen" w:cs="Sylfaen"/>
          <w:lang w:val="ka-GE"/>
        </w:rPr>
        <w:t>ტრენინგის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Pr="008D6396">
        <w:rPr>
          <w:rFonts w:ascii="Sylfaen" w:hAnsi="Sylfaen" w:cs="Sylfaen"/>
          <w:lang w:val="ka-GE"/>
        </w:rPr>
        <w:t>ჩათლით</w:t>
      </w:r>
      <w:r w:rsidRPr="008D6396">
        <w:rPr>
          <w:rFonts w:ascii="Times New Roman" w:hAnsi="Times New Roman" w:cs="Times New Roman"/>
          <w:lang w:val="ka-GE"/>
        </w:rPr>
        <w:t xml:space="preserve">. </w:t>
      </w:r>
    </w:p>
    <w:p w14:paraId="38A93A95" w14:textId="77777777" w:rsidR="008D6396" w:rsidRDefault="008D6396" w:rsidP="00037FBA">
      <w:pPr>
        <w:pStyle w:val="HTMLPreformatted"/>
        <w:jc w:val="both"/>
        <w:rPr>
          <w:rStyle w:val="y2iqfc"/>
          <w:rFonts w:ascii="Sylfaen" w:hAnsi="Sylfaen" w:cs="Sylfaen"/>
          <w:b/>
          <w:sz w:val="22"/>
          <w:szCs w:val="22"/>
          <w:lang w:val="ka-GE"/>
        </w:rPr>
      </w:pPr>
    </w:p>
    <w:p w14:paraId="6EAB2A17" w14:textId="3DDBE9E8" w:rsidR="00037FBA" w:rsidRPr="008D6396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ანგარიშგება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8D6396">
        <w:rPr>
          <w:rFonts w:ascii="Sylfaen" w:hAnsi="Sylfaen" w:cs="Sylfaen"/>
          <w:sz w:val="22"/>
          <w:szCs w:val="22"/>
          <w:lang w:val="ka-GE"/>
        </w:rPr>
        <w:t>ანგარიშსწორება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იწარმოებს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ლარში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გადახდის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დღისთვის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ეროვნულ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ბანკში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გაცვლითი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კურსის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D6396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14:paraId="2F843073" w14:textId="77777777" w:rsidR="00037FBA" w:rsidRPr="008D6396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14:paraId="288FDAF1" w14:textId="3AF5E8DA" w:rsidR="00037FBA" w:rsidRPr="008D6396" w:rsidRDefault="00037FBA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8D6396">
        <w:rPr>
          <w:rFonts w:ascii="Sylfaen" w:hAnsi="Sylfaen" w:cs="Sylfaen"/>
          <w:b/>
          <w:lang w:val="ka-GE"/>
        </w:rPr>
        <w:t>მიწოდების</w:t>
      </w:r>
      <w:r w:rsidRPr="008D6396">
        <w:rPr>
          <w:rFonts w:ascii="Times New Roman" w:hAnsi="Times New Roman" w:cs="Times New Roman"/>
          <w:b/>
          <w:lang w:val="ka-GE"/>
        </w:rPr>
        <w:t xml:space="preserve"> </w:t>
      </w:r>
      <w:r w:rsidRPr="008D6396">
        <w:rPr>
          <w:rFonts w:ascii="Sylfaen" w:hAnsi="Sylfaen" w:cs="Sylfaen"/>
          <w:b/>
          <w:lang w:val="ka-GE"/>
        </w:rPr>
        <w:t>ვადა</w:t>
      </w:r>
      <w:r w:rsidRPr="008D6396">
        <w:rPr>
          <w:rFonts w:ascii="Times New Roman" w:hAnsi="Times New Roman" w:cs="Times New Roman"/>
          <w:b/>
          <w:lang w:val="ka-GE"/>
        </w:rPr>
        <w:t>:</w:t>
      </w:r>
      <w:r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მიწოდება</w:t>
      </w:r>
      <w:r w:rsidR="00E0197C"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უნდა</w:t>
      </w:r>
      <w:r w:rsidR="00E0197C"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განხორციელდეს</w:t>
      </w:r>
      <w:r w:rsidR="00E0197C"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მიმდინარე</w:t>
      </w:r>
      <w:r w:rsidR="00E0197C"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წლის</w:t>
      </w:r>
      <w:r w:rsidR="00E0197C" w:rsidRPr="008D6396">
        <w:rPr>
          <w:rFonts w:ascii="Times New Roman" w:hAnsi="Times New Roman" w:cs="Times New Roman"/>
          <w:lang w:val="ka-GE"/>
        </w:rPr>
        <w:t xml:space="preserve"> </w:t>
      </w:r>
      <w:r w:rsidR="00E0197C" w:rsidRPr="008D6396">
        <w:rPr>
          <w:rFonts w:ascii="Sylfaen" w:hAnsi="Sylfaen" w:cs="Sylfaen"/>
          <w:lang w:val="ka-GE"/>
        </w:rPr>
        <w:t>ბოლომდე</w:t>
      </w:r>
      <w:r w:rsidR="00E0197C" w:rsidRPr="008D6396">
        <w:rPr>
          <w:rFonts w:ascii="Times New Roman" w:hAnsi="Times New Roman" w:cs="Times New Roman"/>
          <w:lang w:val="ka-GE"/>
        </w:rPr>
        <w:t xml:space="preserve">. </w:t>
      </w:r>
    </w:p>
    <w:p w14:paraId="73B916DE" w14:textId="77777777" w:rsidR="00037FBA" w:rsidRPr="008D6396" w:rsidRDefault="00037FBA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</w:p>
    <w:p w14:paraId="7DEC2D20" w14:textId="34B397DF" w:rsidR="002A3AF4" w:rsidRPr="008D6396" w:rsidRDefault="002A3AF4" w:rsidP="00E0197C">
      <w:pPr>
        <w:tabs>
          <w:tab w:val="left" w:pos="360"/>
        </w:tabs>
        <w:jc w:val="both"/>
        <w:rPr>
          <w:rStyle w:val="y2iqfc"/>
          <w:rFonts w:ascii="Times New Roman" w:eastAsia="Times New Roman" w:hAnsi="Times New Roman" w:cs="Times New Roman"/>
          <w:b/>
          <w:lang w:val="ka-GE"/>
        </w:rPr>
      </w:pPr>
      <w:r w:rsidRPr="008D6396">
        <w:rPr>
          <w:rStyle w:val="y2iqfc"/>
          <w:rFonts w:ascii="Sylfaen" w:eastAsia="Times New Roman" w:hAnsi="Sylfaen" w:cs="Sylfaen"/>
          <w:b/>
          <w:lang w:val="ka-GE"/>
        </w:rPr>
        <w:t>შეფასების</w:t>
      </w:r>
      <w:r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>/</w:t>
      </w:r>
      <w:r w:rsidRPr="008D6396">
        <w:rPr>
          <w:rStyle w:val="y2iqfc"/>
          <w:rFonts w:ascii="Sylfaen" w:eastAsia="Times New Roman" w:hAnsi="Sylfaen" w:cs="Sylfaen"/>
          <w:b/>
          <w:lang w:val="ka-GE"/>
        </w:rPr>
        <w:t>შერჩევის</w:t>
      </w:r>
      <w:r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b/>
          <w:lang w:val="ka-GE"/>
        </w:rPr>
        <w:t>კრიტერიუმები</w:t>
      </w:r>
      <w:r w:rsidRPr="008D6396">
        <w:rPr>
          <w:rStyle w:val="y2iqfc"/>
          <w:rFonts w:ascii="Times New Roman" w:eastAsia="Times New Roman" w:hAnsi="Times New Roman" w:cs="Times New Roman"/>
          <w:b/>
        </w:rPr>
        <w:t xml:space="preserve"> </w:t>
      </w:r>
      <w:r w:rsidRPr="008D6396">
        <w:rPr>
          <w:rStyle w:val="y2iqfc"/>
          <w:rFonts w:ascii="Sylfaen" w:eastAsia="Times New Roman" w:hAnsi="Sylfaen" w:cs="Sylfaen"/>
          <w:b/>
          <w:lang w:val="ka-GE"/>
        </w:rPr>
        <w:t>და</w:t>
      </w:r>
      <w:r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b/>
          <w:lang w:val="ka-GE"/>
        </w:rPr>
        <w:t>თითო</w:t>
      </w:r>
      <w:r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b/>
          <w:lang w:val="ka-GE"/>
        </w:rPr>
        <w:t>კრიტერიუმის</w:t>
      </w:r>
      <w:r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="00BD0968" w:rsidRPr="008D6396">
        <w:rPr>
          <w:rStyle w:val="y2iqfc"/>
          <w:rFonts w:ascii="Sylfaen" w:eastAsia="Times New Roman" w:hAnsi="Sylfaen" w:cs="Sylfaen"/>
          <w:b/>
          <w:lang w:val="ka-GE"/>
        </w:rPr>
        <w:t>ღირებულება</w:t>
      </w:r>
      <w:r w:rsidR="002D4B1F"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%</w:t>
      </w:r>
      <w:r w:rsidR="00BD0968" w:rsidRPr="008D6396">
        <w:rPr>
          <w:rStyle w:val="y2iqfc"/>
          <w:rFonts w:ascii="Times New Roman" w:eastAsia="Times New Roman" w:hAnsi="Times New Roman" w:cs="Times New Roman"/>
          <w:b/>
          <w:lang w:val="ka-GE"/>
        </w:rPr>
        <w:t>:</w:t>
      </w:r>
    </w:p>
    <w:p w14:paraId="688C3143" w14:textId="391AA678" w:rsidR="002A3AF4" w:rsidRPr="008D6396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bookmarkStart w:id="3" w:name="_Hlk76821303"/>
      <w:r w:rsidRPr="008D6396">
        <w:rPr>
          <w:rStyle w:val="y2iqfc"/>
          <w:rFonts w:ascii="Sylfaen" w:eastAsia="Times New Roman" w:hAnsi="Sylfaen" w:cs="Sylfaen"/>
          <w:lang w:val="ka-GE"/>
        </w:rPr>
        <w:t>წინადადების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lang w:val="ka-GE"/>
        </w:rPr>
        <w:t>ხარისხი</w:t>
      </w:r>
      <w:r w:rsidR="00094EF0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8D6396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>0%</w:t>
      </w:r>
    </w:p>
    <w:p w14:paraId="654AD54B" w14:textId="1463D8C0" w:rsidR="002A3AF4" w:rsidRPr="008D6396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8D6396">
        <w:rPr>
          <w:rStyle w:val="y2iqfc"/>
          <w:rFonts w:ascii="Sylfaen" w:eastAsia="Times New Roman" w:hAnsi="Sylfaen" w:cs="Sylfaen"/>
          <w:lang w:val="ka-GE"/>
        </w:rPr>
        <w:t>გამოცდილება</w:t>
      </w:r>
      <w:r w:rsidR="00E0197C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8D6396">
        <w:rPr>
          <w:rStyle w:val="y2iqfc"/>
          <w:rFonts w:ascii="Sylfaen" w:eastAsia="Times New Roman" w:hAnsi="Sylfaen" w:cs="Sylfaen"/>
          <w:lang w:val="ka-GE"/>
        </w:rPr>
        <w:t>და</w:t>
      </w:r>
      <w:r w:rsidR="00E0197C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8D6396">
        <w:rPr>
          <w:rStyle w:val="y2iqfc"/>
          <w:rFonts w:ascii="Sylfaen" w:eastAsia="Times New Roman" w:hAnsi="Sylfaen" w:cs="Sylfaen"/>
          <w:lang w:val="ka-GE"/>
        </w:rPr>
        <w:t>კვალიფიკაცია</w:t>
      </w:r>
      <w:r w:rsidR="00E0197C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094EF0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- 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="00E0197C" w:rsidRPr="008D6396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02E5850D" w14:textId="0B85E78A" w:rsidR="002A3AF4" w:rsidRPr="008D6396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8D6396">
        <w:rPr>
          <w:rStyle w:val="y2iqfc"/>
          <w:rFonts w:ascii="Sylfaen" w:eastAsia="Times New Roman" w:hAnsi="Sylfaen" w:cs="Sylfaen"/>
          <w:lang w:val="ka-GE"/>
        </w:rPr>
        <w:t>შემოთავაზებული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lang w:val="ka-GE"/>
        </w:rPr>
        <w:t>ღირებულება</w:t>
      </w:r>
      <w:r w:rsidR="002A3AF4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p w14:paraId="11A7A33D" w14:textId="6F7AA3FC" w:rsidR="002A3AF4" w:rsidRPr="008D6396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8D6396">
        <w:rPr>
          <w:rStyle w:val="y2iqfc"/>
          <w:rFonts w:ascii="Sylfaen" w:eastAsia="Times New Roman" w:hAnsi="Sylfaen" w:cs="Sylfaen"/>
          <w:lang w:val="ka-GE"/>
        </w:rPr>
        <w:t>სამუშაოების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lang w:val="ka-GE"/>
        </w:rPr>
        <w:t>შესულების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lang w:val="ka-GE"/>
        </w:rPr>
        <w:t>დრო</w:t>
      </w:r>
      <w:r w:rsidR="00094EF0"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2</w:t>
      </w:r>
      <w:r w:rsidR="008F14BC" w:rsidRPr="008D6396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535D54AF" w14:textId="114F01A0" w:rsidR="008F14BC" w:rsidRPr="008D6396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8D6396">
        <w:rPr>
          <w:rStyle w:val="y2iqfc"/>
          <w:rFonts w:ascii="Sylfaen" w:eastAsia="Times New Roman" w:hAnsi="Sylfaen" w:cs="Sylfaen"/>
          <w:lang w:val="ka-GE"/>
        </w:rPr>
        <w:t>საგარანტიო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8D6396">
        <w:rPr>
          <w:rStyle w:val="y2iqfc"/>
          <w:rFonts w:ascii="Sylfaen" w:eastAsia="Times New Roman" w:hAnsi="Sylfaen" w:cs="Sylfaen"/>
          <w:lang w:val="ka-GE"/>
        </w:rPr>
        <w:t>ვადები</w:t>
      </w:r>
      <w:r w:rsidRPr="008D6396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bookmarkEnd w:id="2"/>
    <w:bookmarkEnd w:id="3"/>
    <w:p w14:paraId="415C7661" w14:textId="13364653" w:rsidR="006D71FC" w:rsidRPr="008D6396" w:rsidRDefault="006D71FC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703F5A47" w14:textId="4A6025C5" w:rsidR="004F231B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- </w:t>
      </w:r>
      <w:r w:rsidR="000A758B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სავალდებულო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68CF7975" w14:textId="674AF9E3" w:rsidR="00F02213" w:rsidRPr="008D6396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განაცხადის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ფორმა</w:t>
      </w:r>
      <w:r w:rsidR="00B8554D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B8554D" w:rsidRPr="008D6396">
        <w:rPr>
          <w:rStyle w:val="y2iqfc"/>
          <w:rFonts w:ascii="Sylfaen" w:hAnsi="Sylfaen" w:cs="Sylfaen"/>
          <w:sz w:val="22"/>
          <w:szCs w:val="22"/>
          <w:lang w:val="ka-GE"/>
        </w:rPr>
        <w:t>ბეჭდით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ქართულად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ინგლისურად</w:t>
      </w:r>
      <w:r w:rsidR="00F02213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F02213"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02213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1</w:t>
      </w:r>
      <w:r w:rsidR="00375A8D" w:rsidRPr="008D6396">
        <w:rPr>
          <w:rStyle w:val="y2iqfc"/>
          <w:rFonts w:ascii="Times New Roman" w:hAnsi="Times New Roman" w:cs="Times New Roman"/>
          <w:sz w:val="22"/>
          <w:szCs w:val="22"/>
        </w:rPr>
        <w:t>);</w:t>
      </w:r>
    </w:p>
    <w:p w14:paraId="71A41BBF" w14:textId="7681C9C7" w:rsidR="00E0197C" w:rsidRPr="008D6396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#2.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ინტერესთა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კონფლიქტის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დეკლარაცია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;</w:t>
      </w:r>
    </w:p>
    <w:p w14:paraId="39494C37" w14:textId="3269C4DC" w:rsidR="004F231B" w:rsidRPr="008D6396" w:rsidRDefault="004F231B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ბიუჯეტი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E0197C" w:rsidRPr="008D6396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E0197C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#3);</w:t>
      </w:r>
    </w:p>
    <w:p w14:paraId="1B3E3A52" w14:textId="37CC304B" w:rsidR="00B7117B" w:rsidRPr="008D6396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კომპანიის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375A8D" w:rsidRPr="008D6396">
        <w:rPr>
          <w:rStyle w:val="y2iqfc"/>
          <w:rFonts w:ascii="Sylfaen" w:hAnsi="Sylfaen" w:cs="Sylfaen"/>
          <w:sz w:val="22"/>
          <w:szCs w:val="22"/>
          <w:lang w:val="ka-GE"/>
        </w:rPr>
        <w:t>ხელმძღვანელის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8D6396">
        <w:rPr>
          <w:rStyle w:val="y2iqfc"/>
          <w:rFonts w:ascii="Sylfaen" w:hAnsi="Sylfaen" w:cs="Sylfaen"/>
          <w:sz w:val="22"/>
          <w:szCs w:val="22"/>
          <w:lang w:val="ka-GE"/>
        </w:rPr>
        <w:t>შესყიდვის</w:t>
      </w:r>
      <w:r w:rsidR="00E0197C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8D6396">
        <w:rPr>
          <w:rStyle w:val="y2iqfc"/>
          <w:rFonts w:ascii="Sylfaen" w:hAnsi="Sylfaen" w:cs="Sylfaen"/>
          <w:sz w:val="22"/>
          <w:szCs w:val="22"/>
          <w:lang w:val="ka-GE"/>
        </w:rPr>
        <w:t>მენეჯერი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CV (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ენაზე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რომელშიც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მოცემულია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კვალიფიკაცია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გამოცდილება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ამ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B8554D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14:paraId="2D27E9D9" w14:textId="222DA5DC" w:rsidR="004F231B" w:rsidRPr="008D6396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ამონაწერი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საჯარო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ან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გადამხდელთა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რეესტრიდან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ბოლო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6</w:t>
      </w:r>
      <w:r w:rsidR="00E0197C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8E2F86" w:rsidRPr="008D6396">
        <w:rPr>
          <w:rStyle w:val="y2iqfc"/>
          <w:rFonts w:ascii="Sylfaen" w:hAnsi="Sylfaen" w:cs="Sylfaen"/>
          <w:sz w:val="22"/>
          <w:szCs w:val="22"/>
          <w:lang w:val="ka-GE"/>
        </w:rPr>
        <w:t>ქართულ</w:t>
      </w:r>
      <w:r w:rsidR="008E2F86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2F86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8D6396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8E2F86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8D6396">
        <w:rPr>
          <w:rStyle w:val="y2iqfc"/>
          <w:rFonts w:ascii="Sylfaen" w:hAnsi="Sylfaen" w:cs="Sylfaen"/>
          <w:sz w:val="22"/>
          <w:szCs w:val="22"/>
          <w:lang w:val="ka-GE"/>
        </w:rPr>
        <w:t>ენებზე</w:t>
      </w:r>
      <w:r w:rsidR="00F75D2B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</w:p>
    <w:p w14:paraId="0056C260" w14:textId="77777777" w:rsidR="004F231B" w:rsidRPr="008D6396" w:rsidRDefault="004F231B" w:rsidP="00B7117B">
      <w:pPr>
        <w:spacing w:line="240" w:lineRule="auto"/>
        <w:jc w:val="both"/>
        <w:rPr>
          <w:rFonts w:ascii="Times New Roman" w:hAnsi="Times New Roman" w:cs="Times New Roman"/>
        </w:rPr>
      </w:pPr>
    </w:p>
    <w:p w14:paraId="53CCFD8B" w14:textId="63D93E49" w:rsidR="00B7117B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გთხოვთ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გაითვალისწინოთ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რომ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არასრული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  <w:r w:rsidR="001A2AEA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1A2AEA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(</w:t>
      </w:r>
      <w:r w:rsidR="001A2AEA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დანართ</w:t>
      </w:r>
      <w:r w:rsidR="00CA7B6D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ებ</w:t>
      </w:r>
      <w:r w:rsidR="001A2AEA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</w:t>
      </w:r>
      <w:r w:rsidR="001A2AEA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1</w:t>
      </w:r>
      <w:r w:rsidR="00CA7B6D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, 2, 3</w:t>
      </w:r>
      <w:r w:rsidR="001A2AEA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)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წარმოდგენილი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უნდა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იყოს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როგორც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ქართულ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ასევე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ინგლისურ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ენებზე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14:paraId="27BEE56B" w14:textId="50F66F04" w:rsidR="00B7117B" w:rsidRPr="008D6396" w:rsidRDefault="00B7117B">
      <w:pPr>
        <w:rPr>
          <w:rStyle w:val="y2iqfc"/>
          <w:rFonts w:ascii="Times New Roman" w:hAnsi="Times New Roman" w:cs="Times New Roman"/>
          <w:b/>
          <w:lang w:val="ka-GE"/>
        </w:rPr>
      </w:pPr>
    </w:p>
    <w:p w14:paraId="76B3ECAC" w14:textId="6C4BF25A" w:rsidR="004F231B" w:rsidRPr="008D6396" w:rsidRDefault="004F231B" w:rsidP="00FC2744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ბოლო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ვადაა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2021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წლის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12</w:t>
      </w:r>
      <w:r w:rsidR="007474E6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sz w:val="22"/>
          <w:szCs w:val="22"/>
          <w:lang w:val="ka-GE"/>
        </w:rPr>
        <w:t>ოქტომბერი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18:00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საათზე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საქართველოს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დროით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 </w:t>
      </w:r>
      <w:r w:rsidRPr="008D6396">
        <w:rPr>
          <w:rStyle w:val="y2iqfc"/>
          <w:rFonts w:ascii="Sylfaen" w:hAnsi="Sylfaen" w:cs="Sylfaen"/>
          <w:sz w:val="22"/>
          <w:szCs w:val="22"/>
          <w:lang w:val="ka-GE"/>
        </w:rPr>
        <w:t>ელექტრონულად</w:t>
      </w:r>
      <w:r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2" w:history="1">
        <w:r w:rsidR="00FC2744" w:rsidRPr="008D6396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ccrg.</w:t>
        </w:r>
        <w:r w:rsidR="00FC2744" w:rsidRPr="008D6396">
          <w:rPr>
            <w:rStyle w:val="Hyperlink"/>
            <w:rFonts w:ascii="Times New Roman" w:hAnsi="Times New Roman" w:cs="Times New Roman"/>
            <w:sz w:val="22"/>
            <w:szCs w:val="22"/>
          </w:rPr>
          <w:t>vacancy</w:t>
        </w:r>
        <w:r w:rsidR="00FC2744" w:rsidRPr="008D6396">
          <w:rPr>
            <w:rStyle w:val="Hyperlink"/>
            <w:rFonts w:ascii="Times New Roman" w:hAnsi="Times New Roman" w:cs="Times New Roman"/>
            <w:sz w:val="22"/>
            <w:szCs w:val="22"/>
            <w:lang w:val="ka-GE"/>
          </w:rPr>
          <w:t>@gmail.com</w:t>
        </w:r>
      </w:hyperlink>
      <w:r w:rsidR="00FC2744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8D6396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3" w:history="1">
        <w:r w:rsidR="00F75D2B" w:rsidRPr="008D6396">
          <w:rPr>
            <w:rStyle w:val="Hyperlink"/>
            <w:rFonts w:ascii="Times New Roman" w:hAnsi="Times New Roman" w:cs="Times New Roman"/>
            <w:sz w:val="22"/>
            <w:szCs w:val="22"/>
          </w:rPr>
          <w:t>tamar.kurtanidze@caritas.cz</w:t>
        </w:r>
      </w:hyperlink>
      <w:r w:rsidR="00F75D2B" w:rsidRPr="008D6396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="006B20EF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6B20EF" w:rsidRPr="008D6396">
        <w:rPr>
          <w:rStyle w:val="y2iqfc"/>
          <w:rFonts w:ascii="Sylfaen" w:hAnsi="Sylfaen" w:cs="Sylfaen"/>
          <w:sz w:val="22"/>
          <w:szCs w:val="22"/>
          <w:lang w:val="ka-GE"/>
        </w:rPr>
        <w:t>სათაურის</w:t>
      </w:r>
      <w:r w:rsidR="006B20EF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8D6396">
        <w:rPr>
          <w:rStyle w:val="y2iqfc"/>
          <w:rFonts w:ascii="Sylfaen" w:hAnsi="Sylfaen" w:cs="Sylfaen"/>
          <w:sz w:val="22"/>
          <w:szCs w:val="22"/>
          <w:lang w:val="ka-GE"/>
        </w:rPr>
        <w:t>ზოლში</w:t>
      </w:r>
      <w:r w:rsidR="006B20EF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8D6396">
        <w:rPr>
          <w:rStyle w:val="y2iqfc"/>
          <w:rFonts w:ascii="Sylfaen" w:hAnsi="Sylfaen" w:cs="Sylfaen"/>
          <w:sz w:val="22"/>
          <w:szCs w:val="22"/>
          <w:lang w:val="ka-GE"/>
        </w:rPr>
        <w:t>მიუთითეთ</w:t>
      </w:r>
      <w:r w:rsidR="006B20EF" w:rsidRPr="008D6396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</w:rPr>
        <w:t>“</w:t>
      </w:r>
      <w:r w:rsidR="00E7241B" w:rsidRPr="008D6396">
        <w:rPr>
          <w:rStyle w:val="y2iqfc"/>
          <w:rFonts w:ascii="Times New Roman" w:hAnsi="Times New Roman" w:cs="Times New Roman"/>
          <w:sz w:val="22"/>
          <w:szCs w:val="22"/>
        </w:rPr>
        <w:t xml:space="preserve">RFP - </w:t>
      </w:r>
      <w:r w:rsidR="00FC2744" w:rsidRPr="008D6396">
        <w:rPr>
          <w:rStyle w:val="y2iqfc"/>
          <w:rFonts w:ascii="Times New Roman" w:hAnsi="Times New Roman" w:cs="Times New Roman"/>
          <w:sz w:val="22"/>
          <w:szCs w:val="22"/>
        </w:rPr>
        <w:t>Medical devices”).</w:t>
      </w:r>
    </w:p>
    <w:p w14:paraId="6F8B7F63" w14:textId="77777777" w:rsidR="004F231B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55A2F160" w14:textId="142D710A" w:rsidR="004F231B" w:rsidRPr="008D6396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</w:p>
    <w:p w14:paraId="241F7A40" w14:textId="22D1707F" w:rsidR="00BD0968" w:rsidRPr="008D6396" w:rsidRDefault="00BD0968" w:rsidP="00B7117B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ka-GE"/>
        </w:rPr>
      </w:pP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განაცხადები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შემოსვლისთანავე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</w:rPr>
        <w:t xml:space="preserve">CCRG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იტოვებს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უფლებას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E7241B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გააუქმოს</w:t>
      </w:r>
      <w:r w:rsidR="00E7241B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E7241B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="00E7241B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E7241B"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მიღება</w:t>
      </w:r>
      <w:r w:rsidR="00E7241B"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უპასუხოს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აპლიკანტებს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რომლებიც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იქნებიან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ინტერვიუზე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მოწვეულნი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დასრულების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8D6396">
        <w:rPr>
          <w:rStyle w:val="y2iqfc"/>
          <w:rFonts w:ascii="Sylfaen" w:hAnsi="Sylfaen" w:cs="Sylfaen"/>
          <w:b/>
          <w:sz w:val="22"/>
          <w:szCs w:val="22"/>
          <w:lang w:val="ka-GE"/>
        </w:rPr>
        <w:t>შემდგომ</w:t>
      </w:r>
      <w:r w:rsidRPr="008D6396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. </w:t>
      </w:r>
    </w:p>
    <w:p w14:paraId="6712C5D1" w14:textId="77777777" w:rsidR="004F231B" w:rsidRPr="008D6396" w:rsidRDefault="004F231B" w:rsidP="00D21E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F231B" w:rsidRPr="008D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1216" w14:textId="77777777" w:rsidR="008A4207" w:rsidRDefault="008A4207" w:rsidP="008F14BC">
      <w:pPr>
        <w:spacing w:after="0" w:line="240" w:lineRule="auto"/>
      </w:pPr>
      <w:r>
        <w:separator/>
      </w:r>
    </w:p>
  </w:endnote>
  <w:endnote w:type="continuationSeparator" w:id="0">
    <w:p w14:paraId="3BC7F2A8" w14:textId="77777777" w:rsidR="008A4207" w:rsidRDefault="008A4207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959E" w14:textId="77777777" w:rsidR="008A4207" w:rsidRDefault="008A4207" w:rsidP="008F14BC">
      <w:pPr>
        <w:spacing w:after="0" w:line="240" w:lineRule="auto"/>
      </w:pPr>
      <w:r>
        <w:separator/>
      </w:r>
    </w:p>
  </w:footnote>
  <w:footnote w:type="continuationSeparator" w:id="0">
    <w:p w14:paraId="048CD042" w14:textId="77777777" w:rsidR="008A4207" w:rsidRDefault="008A4207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37FBA"/>
    <w:rsid w:val="00040D4C"/>
    <w:rsid w:val="00094EF0"/>
    <w:rsid w:val="000A0982"/>
    <w:rsid w:val="000A758B"/>
    <w:rsid w:val="000C3DDD"/>
    <w:rsid w:val="000D169C"/>
    <w:rsid w:val="001224EC"/>
    <w:rsid w:val="0013630B"/>
    <w:rsid w:val="0017386E"/>
    <w:rsid w:val="001A2AEA"/>
    <w:rsid w:val="001D6C2E"/>
    <w:rsid w:val="00240883"/>
    <w:rsid w:val="00270291"/>
    <w:rsid w:val="002A3AF4"/>
    <w:rsid w:val="002D4B1F"/>
    <w:rsid w:val="00313D2B"/>
    <w:rsid w:val="003267C8"/>
    <w:rsid w:val="00360501"/>
    <w:rsid w:val="00375A8D"/>
    <w:rsid w:val="00386081"/>
    <w:rsid w:val="00387153"/>
    <w:rsid w:val="003F1E0B"/>
    <w:rsid w:val="003F6B1E"/>
    <w:rsid w:val="00403F17"/>
    <w:rsid w:val="00416DD5"/>
    <w:rsid w:val="004A7183"/>
    <w:rsid w:val="004A74F9"/>
    <w:rsid w:val="004B4BC9"/>
    <w:rsid w:val="004F231B"/>
    <w:rsid w:val="004F7BEF"/>
    <w:rsid w:val="00507062"/>
    <w:rsid w:val="005147EC"/>
    <w:rsid w:val="00573B4E"/>
    <w:rsid w:val="00590584"/>
    <w:rsid w:val="005B67C9"/>
    <w:rsid w:val="005C5DE5"/>
    <w:rsid w:val="005F4232"/>
    <w:rsid w:val="005F4454"/>
    <w:rsid w:val="005F4E79"/>
    <w:rsid w:val="00692B2F"/>
    <w:rsid w:val="006B20EF"/>
    <w:rsid w:val="006D71FC"/>
    <w:rsid w:val="006F4428"/>
    <w:rsid w:val="006F461D"/>
    <w:rsid w:val="007026AB"/>
    <w:rsid w:val="00744C0D"/>
    <w:rsid w:val="007474E6"/>
    <w:rsid w:val="00783BDB"/>
    <w:rsid w:val="007F0528"/>
    <w:rsid w:val="007F14FA"/>
    <w:rsid w:val="007F2288"/>
    <w:rsid w:val="007F7076"/>
    <w:rsid w:val="00824B3D"/>
    <w:rsid w:val="00844ACB"/>
    <w:rsid w:val="008A0153"/>
    <w:rsid w:val="008A4207"/>
    <w:rsid w:val="008D39CA"/>
    <w:rsid w:val="008D6396"/>
    <w:rsid w:val="008E2F86"/>
    <w:rsid w:val="008F14BC"/>
    <w:rsid w:val="008F38C1"/>
    <w:rsid w:val="0093679E"/>
    <w:rsid w:val="00942506"/>
    <w:rsid w:val="00966136"/>
    <w:rsid w:val="00974379"/>
    <w:rsid w:val="00983F6C"/>
    <w:rsid w:val="00986585"/>
    <w:rsid w:val="009A7302"/>
    <w:rsid w:val="00A26BA5"/>
    <w:rsid w:val="00A3545C"/>
    <w:rsid w:val="00A73AF2"/>
    <w:rsid w:val="00A97F05"/>
    <w:rsid w:val="00B06E07"/>
    <w:rsid w:val="00B21D4E"/>
    <w:rsid w:val="00B224EB"/>
    <w:rsid w:val="00B25F6E"/>
    <w:rsid w:val="00B556B7"/>
    <w:rsid w:val="00B63CD5"/>
    <w:rsid w:val="00B7117B"/>
    <w:rsid w:val="00B8554D"/>
    <w:rsid w:val="00BC4853"/>
    <w:rsid w:val="00BD0968"/>
    <w:rsid w:val="00BD3296"/>
    <w:rsid w:val="00BF518C"/>
    <w:rsid w:val="00CA7B6D"/>
    <w:rsid w:val="00CD7C0F"/>
    <w:rsid w:val="00CE5AD5"/>
    <w:rsid w:val="00D21E8E"/>
    <w:rsid w:val="00DB20A1"/>
    <w:rsid w:val="00DE32D8"/>
    <w:rsid w:val="00E0197C"/>
    <w:rsid w:val="00E033AA"/>
    <w:rsid w:val="00E211D7"/>
    <w:rsid w:val="00E327DC"/>
    <w:rsid w:val="00E447E5"/>
    <w:rsid w:val="00E44AAD"/>
    <w:rsid w:val="00E566FF"/>
    <w:rsid w:val="00E7241B"/>
    <w:rsid w:val="00ED1104"/>
    <w:rsid w:val="00ED4392"/>
    <w:rsid w:val="00F02213"/>
    <w:rsid w:val="00F51F31"/>
    <w:rsid w:val="00F52FCE"/>
    <w:rsid w:val="00F71466"/>
    <w:rsid w:val="00F75D2B"/>
    <w:rsid w:val="00F837F7"/>
    <w:rsid w:val="00F9096F"/>
    <w:rsid w:val="00FA0DBA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mar.kurtanidze@carit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rg.vacanc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rgia.charita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CRGeorgia20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F812-F493-4711-996C-707972F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69</cp:revision>
  <cp:lastPrinted>2021-08-24T17:28:00Z</cp:lastPrinted>
  <dcterms:created xsi:type="dcterms:W3CDTF">2021-07-09T11:30:00Z</dcterms:created>
  <dcterms:modified xsi:type="dcterms:W3CDTF">2021-09-27T11:28:00Z</dcterms:modified>
</cp:coreProperties>
</file>